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D7FB7" w14:textId="187B8A8B" w:rsidR="003625C5" w:rsidRDefault="003625C5" w:rsidP="003625C5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Calibri" w:hAnsi="Calibri" w:cs="Calibri"/>
          <w:sz w:val="32"/>
          <w:szCs w:val="32"/>
          <w:u w:val="single"/>
        </w:rPr>
      </w:pPr>
      <w:r w:rsidRPr="005443A6">
        <w:rPr>
          <w:rFonts w:ascii="Calibri" w:hAnsi="Calibri" w:cs="Calibri"/>
          <w:sz w:val="32"/>
          <w:szCs w:val="32"/>
          <w:u w:val="single"/>
        </w:rPr>
        <w:t>ПРИЛОЖЕНИЕ №2</w:t>
      </w:r>
    </w:p>
    <w:p w14:paraId="567EB489" w14:textId="77777777" w:rsidR="005443A6" w:rsidRPr="005443A6" w:rsidRDefault="005443A6" w:rsidP="003625C5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Calibri" w:hAnsi="Calibri" w:cs="Calibri"/>
          <w:sz w:val="32"/>
          <w:szCs w:val="32"/>
          <w:u w:val="single"/>
        </w:rPr>
      </w:pPr>
    </w:p>
    <w:p w14:paraId="7D89565C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43A6">
        <w:rPr>
          <w:rFonts w:ascii="Times New Roman" w:hAnsi="Times New Roman" w:cs="Times New Roman"/>
          <w:sz w:val="28"/>
          <w:szCs w:val="28"/>
        </w:rPr>
        <w:t xml:space="preserve">35) </w:t>
      </w:r>
      <w:hyperlink r:id="rId4" w:history="1">
        <w:r w:rsidRPr="005443A6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5443A6">
        <w:rPr>
          <w:rFonts w:ascii="Times New Roman" w:hAnsi="Times New Roman" w:cs="Times New Roman"/>
          <w:sz w:val="28"/>
          <w:szCs w:val="28"/>
        </w:rPr>
        <w:t xml:space="preserve"> Российской Федерации от 23 сентября 1992 года N 3523-1 "О правовой охране программ для электронных вычислительных машин и баз данных" (Ведомости Съезда народных депутатов Российской Федерации и Верховного Совета Российской Федерации, 1992, N 42, ст. 2325);</w:t>
      </w:r>
    </w:p>
    <w:p w14:paraId="18C3012F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43A6">
        <w:rPr>
          <w:rFonts w:ascii="Times New Roman" w:hAnsi="Times New Roman" w:cs="Times New Roman"/>
          <w:sz w:val="28"/>
          <w:szCs w:val="28"/>
        </w:rPr>
        <w:t xml:space="preserve">36) </w:t>
      </w:r>
      <w:hyperlink r:id="rId5" w:history="1">
        <w:r w:rsidRPr="005443A6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5443A6">
        <w:rPr>
          <w:rFonts w:ascii="Times New Roman" w:hAnsi="Times New Roman" w:cs="Times New Roman"/>
          <w:sz w:val="28"/>
          <w:szCs w:val="28"/>
        </w:rPr>
        <w:t xml:space="preserve"> Верховного Совета Российской Федерации от 23 сентября 1992 года N 3524-1 "О порядке введения в действие Закона Российской Федерации "О правовой охране программ для электронных вычислительных машин и баз данных" (Ведомости Съезда народных депутатов Российской Федерации и Верховного Совета Российской Федерации, 1992, N 42, ст. 2326);</w:t>
      </w:r>
    </w:p>
    <w:p w14:paraId="0C1121FF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51F6C7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443A6">
        <w:rPr>
          <w:rFonts w:ascii="Times New Roman" w:hAnsi="Times New Roman" w:cs="Times New Roman"/>
          <w:i/>
          <w:iCs/>
          <w:sz w:val="28"/>
          <w:szCs w:val="28"/>
        </w:rPr>
        <w:t>(</w:t>
      </w:r>
      <w:hyperlink r:id="rId6" w:history="1">
        <w:r w:rsidRPr="005443A6">
          <w:rPr>
            <w:rFonts w:ascii="Times New Roman" w:hAnsi="Times New Roman" w:cs="Times New Roman"/>
            <w:i/>
            <w:iCs/>
            <w:color w:val="0000FF"/>
            <w:sz w:val="28"/>
            <w:szCs w:val="28"/>
          </w:rPr>
          <w:t>ст. 2, Федеральный закон от 18.12.2006 N 231-ФЗ (ред. от 12.04.2010) "О введении в действие части четвертой Гражданского кодекса Российской Федерации"</w:t>
        </w:r>
      </w:hyperlink>
      <w:r w:rsidRPr="005443A6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4B74DA2D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r w:rsidRPr="005443A6">
        <w:rPr>
          <w:rFonts w:ascii="Times New Roman" w:hAnsi="Times New Roman" w:cs="Times New Roman"/>
          <w:i/>
          <w:iCs/>
          <w:sz w:val="28"/>
          <w:szCs w:val="28"/>
        </w:rPr>
        <w:t xml:space="preserve">37) </w:t>
      </w:r>
      <w:hyperlink r:id="rId7" w:history="1">
        <w:r w:rsidRPr="005443A6">
          <w:rPr>
            <w:rFonts w:ascii="Times New Roman" w:hAnsi="Times New Roman" w:cs="Times New Roman"/>
            <w:i/>
            <w:iCs/>
            <w:color w:val="0000FF"/>
            <w:sz w:val="28"/>
            <w:szCs w:val="28"/>
          </w:rPr>
          <w:t>Закон</w:t>
        </w:r>
      </w:hyperlink>
      <w:r w:rsidRPr="005443A6">
        <w:rPr>
          <w:rFonts w:ascii="Times New Roman" w:hAnsi="Times New Roman" w:cs="Times New Roman"/>
          <w:i/>
          <w:iCs/>
          <w:sz w:val="28"/>
          <w:szCs w:val="28"/>
        </w:rPr>
        <w:t xml:space="preserve"> Российской Федерации от 23 сентября 1992 года N 3526-1 "О правовой охране топологий интегральных микросхем" (Ведомости Съезда народных депутатов Российской Федерации и Верховного Совета Российской Федерации, 1992, N 42, ст. 2328);</w:t>
      </w:r>
    </w:p>
    <w:p w14:paraId="5CE2DECA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r w:rsidRPr="005443A6">
        <w:rPr>
          <w:rFonts w:ascii="Times New Roman" w:hAnsi="Times New Roman" w:cs="Times New Roman"/>
          <w:i/>
          <w:iCs/>
          <w:sz w:val="28"/>
          <w:szCs w:val="28"/>
        </w:rPr>
        <w:t xml:space="preserve">38) </w:t>
      </w:r>
      <w:hyperlink r:id="rId8" w:history="1">
        <w:r w:rsidRPr="005443A6">
          <w:rPr>
            <w:rFonts w:ascii="Times New Roman" w:hAnsi="Times New Roman" w:cs="Times New Roman"/>
            <w:i/>
            <w:iCs/>
            <w:color w:val="0000FF"/>
            <w:sz w:val="28"/>
            <w:szCs w:val="28"/>
          </w:rPr>
          <w:t>Постановление</w:t>
        </w:r>
      </w:hyperlink>
      <w:r w:rsidRPr="005443A6">
        <w:rPr>
          <w:rFonts w:ascii="Times New Roman" w:hAnsi="Times New Roman" w:cs="Times New Roman"/>
          <w:i/>
          <w:iCs/>
          <w:sz w:val="28"/>
          <w:szCs w:val="28"/>
        </w:rPr>
        <w:t xml:space="preserve"> Верховного Совета Российской Федерации от 23 сентября 1992 года N 3527-1 "О порядке введения в действие Закона Российской Федерации "О правовой охране топологий интегральных микросхем" (Ведомости Съезда народных депутатов Российской Федерации и Верховного Совета Российской Федерации, 1992, N 42, ст. 2329);</w:t>
      </w:r>
    </w:p>
    <w:p w14:paraId="0689E18C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729E7C7E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443A6">
        <w:rPr>
          <w:rFonts w:ascii="Times New Roman" w:hAnsi="Times New Roman" w:cs="Times New Roman"/>
          <w:i/>
          <w:iCs/>
          <w:sz w:val="28"/>
          <w:szCs w:val="28"/>
        </w:rPr>
        <w:t>(</w:t>
      </w:r>
      <w:hyperlink r:id="rId9" w:history="1">
        <w:r w:rsidRPr="005443A6">
          <w:rPr>
            <w:rFonts w:ascii="Times New Roman" w:hAnsi="Times New Roman" w:cs="Times New Roman"/>
            <w:i/>
            <w:iCs/>
            <w:color w:val="0000FF"/>
            <w:sz w:val="28"/>
            <w:szCs w:val="28"/>
          </w:rPr>
          <w:t>ст. 2, Федеральный закон от 18.12.2006 N 231-ФЗ (ред. от 12.04.2010) "О введении в действие части четвертой Гражданского кодекса Российской Федерации"</w:t>
        </w:r>
      </w:hyperlink>
      <w:r w:rsidRPr="005443A6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451AD64C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319C0A6F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43A6">
        <w:rPr>
          <w:rFonts w:ascii="Times New Roman" w:hAnsi="Times New Roman" w:cs="Times New Roman"/>
          <w:sz w:val="28"/>
          <w:szCs w:val="28"/>
        </w:rPr>
        <w:t xml:space="preserve">42) </w:t>
      </w:r>
      <w:hyperlink r:id="rId10" w:history="1">
        <w:r w:rsidRPr="005443A6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5443A6">
        <w:rPr>
          <w:rFonts w:ascii="Times New Roman" w:hAnsi="Times New Roman" w:cs="Times New Roman"/>
          <w:sz w:val="28"/>
          <w:szCs w:val="28"/>
        </w:rPr>
        <w:t xml:space="preserve"> Верховного Совета Российской Федерации от 9 июля 1993 года N 5352-1 "О порядке введения в действие Закона Российской Федерации "Об авторском праве и смежных правах" (Ведомости Съезда народных депутатов Российской Федерации и Верховного Совета Российской</w:t>
      </w:r>
    </w:p>
    <w:p w14:paraId="4A492295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C09B4C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43A6">
        <w:rPr>
          <w:rFonts w:ascii="Times New Roman" w:hAnsi="Times New Roman" w:cs="Times New Roman"/>
          <w:i/>
          <w:iCs/>
          <w:sz w:val="28"/>
          <w:szCs w:val="28"/>
        </w:rPr>
        <w:t>(</w:t>
      </w:r>
      <w:hyperlink r:id="rId11" w:history="1">
        <w:r w:rsidRPr="005443A6">
          <w:rPr>
            <w:rFonts w:ascii="Times New Roman" w:hAnsi="Times New Roman" w:cs="Times New Roman"/>
            <w:i/>
            <w:iCs/>
            <w:color w:val="0000FF"/>
            <w:sz w:val="28"/>
            <w:szCs w:val="28"/>
          </w:rPr>
          <w:t>ст. 2, Федеральный закон от 18.12.2006 N 231-ФЗ (ред. от 12.04.2010) "О введении в действие части четвертой Гражданского кодекса Российской Федерации"</w:t>
        </w:r>
      </w:hyperlink>
      <w:r w:rsidRPr="005443A6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6212A566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601E63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43A6">
        <w:rPr>
          <w:rFonts w:ascii="Times New Roman" w:hAnsi="Times New Roman" w:cs="Times New Roman"/>
          <w:sz w:val="28"/>
          <w:szCs w:val="28"/>
        </w:rPr>
        <w:t xml:space="preserve">47) Федеральный </w:t>
      </w:r>
      <w:hyperlink r:id="rId12" w:history="1">
        <w:r w:rsidRPr="005443A6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5443A6">
        <w:rPr>
          <w:rFonts w:ascii="Times New Roman" w:hAnsi="Times New Roman" w:cs="Times New Roman"/>
          <w:sz w:val="28"/>
          <w:szCs w:val="28"/>
        </w:rPr>
        <w:t xml:space="preserve"> от 9 июля 2002 года N 82-ФЗ "О внесении изменений и дополнений в Закон Российской Федерации "О правовой охране топологий интегральных микросхем" (Собрание законодательства Российской Федерации, 2002, N 28, ст. 2786);</w:t>
      </w:r>
    </w:p>
    <w:p w14:paraId="027A77C3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51255F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43A6">
        <w:rPr>
          <w:rFonts w:ascii="Times New Roman" w:hAnsi="Times New Roman" w:cs="Times New Roman"/>
          <w:i/>
          <w:iCs/>
          <w:sz w:val="28"/>
          <w:szCs w:val="28"/>
        </w:rPr>
        <w:t>(</w:t>
      </w:r>
      <w:hyperlink r:id="rId13" w:history="1">
        <w:r w:rsidRPr="005443A6">
          <w:rPr>
            <w:rFonts w:ascii="Times New Roman" w:hAnsi="Times New Roman" w:cs="Times New Roman"/>
            <w:i/>
            <w:iCs/>
            <w:color w:val="0000FF"/>
            <w:sz w:val="28"/>
            <w:szCs w:val="28"/>
          </w:rPr>
          <w:t>ст. 2, Федеральный закон от 18.12.2006 N 231-ФЗ (ред. от 12.04.2010) "О введении в действие части четвертой Гражданского кодекса Российской Федерации"</w:t>
        </w:r>
      </w:hyperlink>
      <w:r w:rsidRPr="005443A6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571371D5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02EB82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43A6">
        <w:rPr>
          <w:rFonts w:ascii="Times New Roman" w:hAnsi="Times New Roman" w:cs="Times New Roman"/>
          <w:sz w:val="28"/>
          <w:szCs w:val="28"/>
        </w:rPr>
        <w:t xml:space="preserve">49) Федеральный </w:t>
      </w:r>
      <w:hyperlink r:id="rId14" w:history="1">
        <w:r w:rsidRPr="005443A6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5443A6">
        <w:rPr>
          <w:rFonts w:ascii="Times New Roman" w:hAnsi="Times New Roman" w:cs="Times New Roman"/>
          <w:sz w:val="28"/>
          <w:szCs w:val="28"/>
        </w:rPr>
        <w:t xml:space="preserve"> от 24 декабря 2002 года N 177-ФЗ "О внесении изменений и дополнений в Закон Российской Федерации "О правовой охране программ для электронных вычислительных машин и баз данных" (Собрание законодательства Российской Федерации, 2002, N 52, ст. 5133);</w:t>
      </w:r>
    </w:p>
    <w:p w14:paraId="2B11A468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DCFCE0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43A6">
        <w:rPr>
          <w:rFonts w:ascii="Times New Roman" w:hAnsi="Times New Roman" w:cs="Times New Roman"/>
          <w:i/>
          <w:iCs/>
          <w:sz w:val="28"/>
          <w:szCs w:val="28"/>
        </w:rPr>
        <w:t>(</w:t>
      </w:r>
      <w:hyperlink r:id="rId15" w:history="1">
        <w:r w:rsidRPr="005443A6">
          <w:rPr>
            <w:rFonts w:ascii="Times New Roman" w:hAnsi="Times New Roman" w:cs="Times New Roman"/>
            <w:i/>
            <w:iCs/>
            <w:color w:val="0000FF"/>
            <w:sz w:val="28"/>
            <w:szCs w:val="28"/>
          </w:rPr>
          <w:t>ст. 2, Федеральный закон от 18.12.2006 N 231-ФЗ (ред. от 12.04.2010) "О введении в действие части четвертой Гражданского кодекса Российской Федерации"</w:t>
        </w:r>
      </w:hyperlink>
      <w:r w:rsidRPr="005443A6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5EDE0812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E88D8F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43A6">
        <w:rPr>
          <w:rFonts w:ascii="Times New Roman" w:hAnsi="Times New Roman" w:cs="Times New Roman"/>
          <w:sz w:val="28"/>
          <w:szCs w:val="28"/>
        </w:rPr>
        <w:t xml:space="preserve">51) Федеральный </w:t>
      </w:r>
      <w:hyperlink r:id="rId16" w:history="1">
        <w:r w:rsidRPr="005443A6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5443A6">
        <w:rPr>
          <w:rFonts w:ascii="Times New Roman" w:hAnsi="Times New Roman" w:cs="Times New Roman"/>
          <w:sz w:val="28"/>
          <w:szCs w:val="28"/>
        </w:rPr>
        <w:t xml:space="preserve"> от 20 июля 2004 года N 72-ФЗ "О внесении изменений в Закон Российской Федерации "Об авторском праве и смежных правах" (Собрание законодательства Российской Федерации, 2004, N 30, ст. 3090);</w:t>
      </w:r>
    </w:p>
    <w:p w14:paraId="228B5375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0D854C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43A6">
        <w:rPr>
          <w:rFonts w:ascii="Times New Roman" w:hAnsi="Times New Roman" w:cs="Times New Roman"/>
          <w:i/>
          <w:iCs/>
          <w:sz w:val="28"/>
          <w:szCs w:val="28"/>
        </w:rPr>
        <w:t>(</w:t>
      </w:r>
      <w:hyperlink r:id="rId17" w:history="1">
        <w:r w:rsidRPr="005443A6">
          <w:rPr>
            <w:rFonts w:ascii="Times New Roman" w:hAnsi="Times New Roman" w:cs="Times New Roman"/>
            <w:i/>
            <w:iCs/>
            <w:color w:val="0000FF"/>
            <w:sz w:val="28"/>
            <w:szCs w:val="28"/>
          </w:rPr>
          <w:t>ст. 2, Федеральный закон от 18.12.2006 N 231-ФЗ (ред. от 12.04.2010) "О введении в действие части четвертой Гражданского кодекса Российской Федерации"</w:t>
        </w:r>
      </w:hyperlink>
      <w:r w:rsidRPr="005443A6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5FBF8D9F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A904DF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443A6">
        <w:rPr>
          <w:rFonts w:ascii="Times New Roman" w:hAnsi="Times New Roman" w:cs="Times New Roman"/>
          <w:sz w:val="28"/>
          <w:szCs w:val="28"/>
        </w:rPr>
        <w:t xml:space="preserve">3. Юридически значимые действия по государственной регистрации изобретений, полезных моделей, промышленных образцов, программ для ЭВМ, баз данных, топологий интегральных микросхем, товарных знаков и знаков обслуживания, наименований мест происхождения товаров, включая прием и экспертизу соответствующих заявок, по выдаче патентов и свидетельств, удостоверяющих исключительное право их обладателей на указанные результаты интеллектуальной деятельности и на средства индивидуализации, а в случаях, предусмотренных законом, также иные действия, связанные с правовой охраной результатов интеллектуальной деятельности и средств индивидуализации, осуществляет федеральный орган исполнительной власти по интеллектуальной собственности. </w:t>
      </w:r>
    </w:p>
    <w:p w14:paraId="392CBF5F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B6699F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43A6">
        <w:rPr>
          <w:rFonts w:ascii="Times New Roman" w:hAnsi="Times New Roman" w:cs="Times New Roman"/>
          <w:i/>
          <w:iCs/>
          <w:sz w:val="28"/>
          <w:szCs w:val="28"/>
        </w:rPr>
        <w:t>(</w:t>
      </w:r>
      <w:hyperlink r:id="rId18" w:history="1">
        <w:r w:rsidRPr="005443A6">
          <w:rPr>
            <w:rFonts w:ascii="Times New Roman" w:hAnsi="Times New Roman" w:cs="Times New Roman"/>
            <w:i/>
            <w:iCs/>
            <w:color w:val="0000FF"/>
            <w:sz w:val="28"/>
            <w:szCs w:val="28"/>
          </w:rPr>
          <w:t>ст. 1246, "Гражданский кодекс Российской Федерации (часть четвертая)" от 18.12.2006 N 230-ФЗ (ред. от 04.10.2010)</w:t>
        </w:r>
      </w:hyperlink>
      <w:r w:rsidRPr="005443A6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64FE9E86" w14:textId="77777777" w:rsidR="002C5ECD" w:rsidRPr="005443A6" w:rsidRDefault="002C5E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146980" w14:textId="77777777" w:rsidR="002C5ECD" w:rsidRDefault="002C5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14:paraId="05201FC8" w14:textId="77777777" w:rsidR="002C5ECD" w:rsidRDefault="002C5EC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C6FEBB0" w14:textId="77777777" w:rsidR="0090503B" w:rsidRDefault="0090503B"/>
    <w:sectPr w:rsidR="0090503B" w:rsidSect="004F7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ECD"/>
    <w:rsid w:val="002C5ECD"/>
    <w:rsid w:val="003625C5"/>
    <w:rsid w:val="005443A6"/>
    <w:rsid w:val="0090503B"/>
    <w:rsid w:val="00F1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A619A"/>
  <w15:docId w15:val="{FBFC6BE7-3367-4920-98B8-8B4BF566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5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08;fld=134" TargetMode="External"/><Relationship Id="rId13" Type="http://schemas.openxmlformats.org/officeDocument/2006/relationships/hyperlink" Target="consultantplus://offline/main?base=LAW;n=99362;fld=134;dst=100058" TargetMode="External"/><Relationship Id="rId18" Type="http://schemas.openxmlformats.org/officeDocument/2006/relationships/hyperlink" Target="consultantplus://offline/main?base=LAW;n=105422;fld=134;dst=10017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58241;fld=134" TargetMode="External"/><Relationship Id="rId12" Type="http://schemas.openxmlformats.org/officeDocument/2006/relationships/hyperlink" Target="consultantplus://offline/main?base=LAW;n=37510;fld=134" TargetMode="External"/><Relationship Id="rId17" Type="http://schemas.openxmlformats.org/officeDocument/2006/relationships/hyperlink" Target="consultantplus://offline/main?base=LAW;n=99362;fld=134;dst=100062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main?base=LAW;n=48573;fld=134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99362;fld=134;dst=100046" TargetMode="External"/><Relationship Id="rId11" Type="http://schemas.openxmlformats.org/officeDocument/2006/relationships/hyperlink" Target="consultantplus://offline/main?base=LAW;n=99362;fld=134;dst=100053" TargetMode="External"/><Relationship Id="rId5" Type="http://schemas.openxmlformats.org/officeDocument/2006/relationships/hyperlink" Target="consultantplus://offline/main?base=LAW;n=1006;fld=134" TargetMode="External"/><Relationship Id="rId15" Type="http://schemas.openxmlformats.org/officeDocument/2006/relationships/hyperlink" Target="consultantplus://offline/main?base=LAW;n=99362;fld=134;dst=100060" TargetMode="External"/><Relationship Id="rId10" Type="http://schemas.openxmlformats.org/officeDocument/2006/relationships/hyperlink" Target="consultantplus://offline/main?base=LAW;n=48681;fld=134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main?base=LAW;n=58240;fld=134" TargetMode="External"/><Relationship Id="rId9" Type="http://schemas.openxmlformats.org/officeDocument/2006/relationships/hyperlink" Target="consultantplus://offline/main?base=LAW;n=99362;fld=134;dst=100048" TargetMode="External"/><Relationship Id="rId14" Type="http://schemas.openxmlformats.org/officeDocument/2006/relationships/hyperlink" Target="consultantplus://offline/main?base=LAW;n=40134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2022-06-03T18:20:00Z</dcterms:created>
  <dcterms:modified xsi:type="dcterms:W3CDTF">2022-06-03T18:20:00Z</dcterms:modified>
</cp:coreProperties>
</file>